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51D5" w14:textId="77777777" w:rsidR="005A1635" w:rsidRPr="006035FD" w:rsidRDefault="005A1635" w:rsidP="005A1635">
      <w:pPr>
        <w:pStyle w:val="Titolo"/>
        <w:ind w:left="0" w:right="702"/>
        <w:jc w:val="center"/>
        <w:rPr>
          <w:rFonts w:asciiTheme="minorHAnsi" w:hAnsiTheme="minorHAnsi" w:cstheme="minorHAnsi"/>
        </w:rPr>
      </w:pPr>
      <w:r w:rsidRPr="006035FD">
        <w:rPr>
          <w:rFonts w:asciiTheme="minorHAnsi" w:hAnsiTheme="minorHAnsi" w:cstheme="minorHAnsi"/>
          <w:w w:val="105"/>
        </w:rPr>
        <w:t>PROCEDURA</w:t>
      </w:r>
      <w:r w:rsidRPr="006035FD">
        <w:rPr>
          <w:rFonts w:asciiTheme="minorHAnsi" w:hAnsiTheme="minorHAnsi" w:cstheme="minorHAnsi"/>
          <w:spacing w:val="-2"/>
          <w:w w:val="105"/>
        </w:rPr>
        <w:t xml:space="preserve"> </w:t>
      </w:r>
      <w:r w:rsidRPr="006035FD">
        <w:rPr>
          <w:rFonts w:asciiTheme="minorHAnsi" w:hAnsiTheme="minorHAnsi" w:cstheme="minorHAnsi"/>
          <w:w w:val="105"/>
        </w:rPr>
        <w:t>DI</w:t>
      </w:r>
      <w:r w:rsidRPr="006035FD">
        <w:rPr>
          <w:rFonts w:asciiTheme="minorHAnsi" w:hAnsiTheme="minorHAnsi" w:cstheme="minorHAnsi"/>
          <w:spacing w:val="-2"/>
          <w:w w:val="105"/>
        </w:rPr>
        <w:t xml:space="preserve"> </w:t>
      </w:r>
      <w:r w:rsidRPr="006035FD">
        <w:rPr>
          <w:rFonts w:asciiTheme="minorHAnsi" w:hAnsiTheme="minorHAnsi" w:cstheme="minorHAnsi"/>
          <w:w w:val="105"/>
        </w:rPr>
        <w:t>GESTIONE</w:t>
      </w:r>
      <w:r w:rsidRPr="006035FD">
        <w:rPr>
          <w:rFonts w:asciiTheme="minorHAnsi" w:hAnsiTheme="minorHAnsi" w:cstheme="minorHAnsi"/>
          <w:spacing w:val="-3"/>
          <w:w w:val="105"/>
        </w:rPr>
        <w:t xml:space="preserve"> </w:t>
      </w:r>
      <w:r w:rsidRPr="006035FD">
        <w:rPr>
          <w:rFonts w:asciiTheme="minorHAnsi" w:hAnsiTheme="minorHAnsi" w:cstheme="minorHAnsi"/>
          <w:w w:val="105"/>
        </w:rPr>
        <w:t>DEI</w:t>
      </w:r>
      <w:r w:rsidRPr="006035FD">
        <w:rPr>
          <w:rFonts w:asciiTheme="minorHAnsi" w:hAnsiTheme="minorHAnsi" w:cstheme="minorHAnsi"/>
          <w:spacing w:val="-2"/>
          <w:w w:val="105"/>
        </w:rPr>
        <w:t xml:space="preserve"> RECLAMI</w:t>
      </w:r>
    </w:p>
    <w:p w14:paraId="380A5CCD" w14:textId="77777777" w:rsidR="005A1635" w:rsidRPr="006035FD" w:rsidRDefault="005A1635" w:rsidP="005A1635">
      <w:pPr>
        <w:pStyle w:val="Titolo"/>
        <w:spacing w:before="298"/>
        <w:ind w:left="0" w:right="702"/>
        <w:jc w:val="center"/>
        <w:rPr>
          <w:rFonts w:asciiTheme="minorHAnsi" w:hAnsiTheme="minorHAnsi" w:cstheme="minorHAnsi"/>
        </w:rPr>
      </w:pPr>
      <w:r w:rsidRPr="006035FD">
        <w:rPr>
          <w:rFonts w:asciiTheme="minorHAnsi" w:hAnsiTheme="minorHAnsi" w:cstheme="minorHAnsi"/>
          <w:w w:val="120"/>
        </w:rPr>
        <w:t xml:space="preserve">Modalità di trasmissione dei reclami e </w:t>
      </w:r>
      <w:r w:rsidRPr="006035FD">
        <w:rPr>
          <w:rFonts w:asciiTheme="minorHAnsi" w:hAnsiTheme="minorHAnsi" w:cstheme="minorHAnsi"/>
          <w:spacing w:val="-2"/>
          <w:w w:val="120"/>
        </w:rPr>
        <w:t>recapiti</w:t>
      </w:r>
    </w:p>
    <w:p w14:paraId="0096EA3C" w14:textId="77777777" w:rsidR="005A1635" w:rsidRPr="005A1635" w:rsidRDefault="005A1635" w:rsidP="005A1635">
      <w:pPr>
        <w:pStyle w:val="Corpotesto"/>
        <w:spacing w:before="363" w:line="235" w:lineRule="auto"/>
        <w:ind w:right="739"/>
        <w:jc w:val="both"/>
        <w:rPr>
          <w:rFonts w:asciiTheme="minorHAnsi" w:hAnsiTheme="minorHAnsi" w:cstheme="minorHAnsi"/>
          <w:lang w:val="it-IT"/>
        </w:rPr>
      </w:pPr>
      <w:r w:rsidRPr="005A1635">
        <w:rPr>
          <w:rFonts w:asciiTheme="minorHAnsi" w:hAnsiTheme="minorHAnsi" w:cstheme="minorHAnsi"/>
          <w:w w:val="125"/>
          <w:lang w:val="it-IT"/>
        </w:rPr>
        <w:t>Il contraente, l’assicurato, il beneficiario e il danneggiato hanno la facoltà, ferma</w:t>
      </w:r>
      <w:r w:rsidRPr="005A1635">
        <w:rPr>
          <w:rFonts w:asciiTheme="minorHAnsi" w:hAnsiTheme="minorHAnsi" w:cstheme="minorHAnsi"/>
          <w:spacing w:val="-13"/>
          <w:w w:val="125"/>
          <w:lang w:val="it-IT"/>
        </w:rPr>
        <w:t xml:space="preserve"> </w:t>
      </w:r>
      <w:r w:rsidRPr="005A1635">
        <w:rPr>
          <w:rFonts w:asciiTheme="minorHAnsi" w:hAnsiTheme="minorHAnsi" w:cstheme="minorHAnsi"/>
          <w:w w:val="125"/>
          <w:lang w:val="it-IT"/>
        </w:rPr>
        <w:t>restando</w:t>
      </w:r>
      <w:r w:rsidRPr="005A1635">
        <w:rPr>
          <w:rFonts w:asciiTheme="minorHAnsi" w:hAnsiTheme="minorHAnsi" w:cstheme="minorHAnsi"/>
          <w:spacing w:val="-13"/>
          <w:w w:val="125"/>
          <w:lang w:val="it-IT"/>
        </w:rPr>
        <w:t xml:space="preserve"> </w:t>
      </w:r>
      <w:r w:rsidRPr="005A1635">
        <w:rPr>
          <w:rFonts w:asciiTheme="minorHAnsi" w:hAnsiTheme="minorHAnsi" w:cstheme="minorHAnsi"/>
          <w:w w:val="125"/>
          <w:lang w:val="it-IT"/>
        </w:rPr>
        <w:t>la</w:t>
      </w:r>
      <w:r w:rsidRPr="005A1635">
        <w:rPr>
          <w:rFonts w:asciiTheme="minorHAnsi" w:hAnsiTheme="minorHAnsi" w:cstheme="minorHAnsi"/>
          <w:spacing w:val="-13"/>
          <w:w w:val="125"/>
          <w:lang w:val="it-IT"/>
        </w:rPr>
        <w:t xml:space="preserve"> </w:t>
      </w:r>
      <w:r w:rsidRPr="005A1635">
        <w:rPr>
          <w:rFonts w:asciiTheme="minorHAnsi" w:hAnsiTheme="minorHAnsi" w:cstheme="minorHAnsi"/>
          <w:w w:val="125"/>
          <w:lang w:val="it-IT"/>
        </w:rPr>
        <w:t>possibilità</w:t>
      </w:r>
      <w:r w:rsidRPr="005A1635">
        <w:rPr>
          <w:rFonts w:asciiTheme="minorHAnsi" w:hAnsiTheme="minorHAnsi" w:cstheme="minorHAnsi"/>
          <w:spacing w:val="-13"/>
          <w:w w:val="125"/>
          <w:lang w:val="it-IT"/>
        </w:rPr>
        <w:t xml:space="preserve"> </w:t>
      </w:r>
      <w:r w:rsidRPr="005A1635">
        <w:rPr>
          <w:rFonts w:asciiTheme="minorHAnsi" w:hAnsiTheme="minorHAnsi" w:cstheme="minorHAnsi"/>
          <w:w w:val="125"/>
          <w:lang w:val="it-IT"/>
        </w:rPr>
        <w:t>di</w:t>
      </w:r>
      <w:r w:rsidRPr="005A1635">
        <w:rPr>
          <w:rFonts w:asciiTheme="minorHAnsi" w:hAnsiTheme="minorHAnsi" w:cstheme="minorHAnsi"/>
          <w:spacing w:val="-13"/>
          <w:w w:val="125"/>
          <w:lang w:val="it-IT"/>
        </w:rPr>
        <w:t xml:space="preserve"> </w:t>
      </w:r>
      <w:r w:rsidRPr="005A1635">
        <w:rPr>
          <w:rFonts w:asciiTheme="minorHAnsi" w:hAnsiTheme="minorHAnsi" w:cstheme="minorHAnsi"/>
          <w:w w:val="125"/>
          <w:lang w:val="it-IT"/>
        </w:rPr>
        <w:t>rivolgersi</w:t>
      </w:r>
      <w:r w:rsidRPr="005A1635">
        <w:rPr>
          <w:rFonts w:asciiTheme="minorHAnsi" w:hAnsiTheme="minorHAnsi" w:cstheme="minorHAnsi"/>
          <w:spacing w:val="-12"/>
          <w:w w:val="125"/>
          <w:lang w:val="it-IT"/>
        </w:rPr>
        <w:t xml:space="preserve"> </w:t>
      </w:r>
      <w:r w:rsidRPr="005A1635">
        <w:rPr>
          <w:rFonts w:asciiTheme="minorHAnsi" w:hAnsiTheme="minorHAnsi" w:cstheme="minorHAnsi"/>
          <w:w w:val="125"/>
          <w:lang w:val="it-IT"/>
        </w:rPr>
        <w:t>all’Autorità</w:t>
      </w:r>
      <w:r w:rsidRPr="005A1635">
        <w:rPr>
          <w:rFonts w:asciiTheme="minorHAnsi" w:hAnsiTheme="minorHAnsi" w:cstheme="minorHAnsi"/>
          <w:spacing w:val="-11"/>
          <w:w w:val="125"/>
          <w:lang w:val="it-IT"/>
        </w:rPr>
        <w:t xml:space="preserve"> </w:t>
      </w:r>
      <w:r w:rsidRPr="005A1635">
        <w:rPr>
          <w:rFonts w:asciiTheme="minorHAnsi" w:hAnsiTheme="minorHAnsi" w:cstheme="minorHAnsi"/>
          <w:w w:val="125"/>
          <w:lang w:val="it-IT"/>
        </w:rPr>
        <w:t>Giudiziaria,</w:t>
      </w:r>
      <w:r w:rsidRPr="005A1635">
        <w:rPr>
          <w:rFonts w:asciiTheme="minorHAnsi" w:hAnsiTheme="minorHAnsi" w:cstheme="minorHAnsi"/>
          <w:spacing w:val="-13"/>
          <w:w w:val="125"/>
          <w:lang w:val="it-IT"/>
        </w:rPr>
        <w:t xml:space="preserve"> </w:t>
      </w:r>
      <w:r w:rsidRPr="005A1635">
        <w:rPr>
          <w:rFonts w:asciiTheme="minorHAnsi" w:hAnsiTheme="minorHAnsi" w:cstheme="minorHAnsi"/>
          <w:w w:val="125"/>
          <w:lang w:val="it-IT"/>
        </w:rPr>
        <w:t>di</w:t>
      </w:r>
      <w:r w:rsidRPr="005A1635">
        <w:rPr>
          <w:rFonts w:asciiTheme="minorHAnsi" w:hAnsiTheme="minorHAnsi" w:cstheme="minorHAnsi"/>
          <w:spacing w:val="-13"/>
          <w:w w:val="125"/>
          <w:lang w:val="it-IT"/>
        </w:rPr>
        <w:t xml:space="preserve"> </w:t>
      </w:r>
      <w:r w:rsidRPr="005A1635">
        <w:rPr>
          <w:rFonts w:asciiTheme="minorHAnsi" w:hAnsiTheme="minorHAnsi" w:cstheme="minorHAnsi"/>
          <w:w w:val="125"/>
          <w:lang w:val="it-IT"/>
        </w:rPr>
        <w:t xml:space="preserve">inoltrare reclamo </w:t>
      </w:r>
      <w:r w:rsidRPr="005A1635">
        <w:rPr>
          <w:rFonts w:asciiTheme="minorHAnsi" w:hAnsiTheme="minorHAnsi" w:cstheme="minorHAnsi"/>
          <w:b/>
          <w:w w:val="125"/>
          <w:lang w:val="it-IT"/>
        </w:rPr>
        <w:t xml:space="preserve">per iscritto </w:t>
      </w:r>
      <w:r w:rsidRPr="005A1635">
        <w:rPr>
          <w:rFonts w:asciiTheme="minorHAnsi" w:hAnsiTheme="minorHAnsi" w:cstheme="minorHAnsi"/>
          <w:w w:val="125"/>
          <w:lang w:val="it-IT"/>
        </w:rPr>
        <w:t>all’intermediario o all’impresa di assicurazione.</w:t>
      </w:r>
    </w:p>
    <w:p w14:paraId="38A4B765" w14:textId="77777777" w:rsidR="005A1635" w:rsidRPr="005A1635" w:rsidRDefault="005A1635" w:rsidP="005A1635">
      <w:pPr>
        <w:pStyle w:val="Corpotesto"/>
        <w:spacing w:before="3"/>
        <w:ind w:right="739"/>
        <w:jc w:val="both"/>
        <w:rPr>
          <w:rFonts w:asciiTheme="minorHAnsi" w:hAnsiTheme="minorHAnsi" w:cstheme="minorHAnsi"/>
          <w:lang w:val="it-IT"/>
        </w:rPr>
      </w:pPr>
      <w:r w:rsidRPr="005A1635">
        <w:rPr>
          <w:rFonts w:asciiTheme="minorHAnsi" w:hAnsiTheme="minorHAnsi" w:cstheme="minorHAnsi"/>
          <w:w w:val="125"/>
          <w:lang w:val="it-IT"/>
        </w:rPr>
        <w:t>Qualora il reclamo sia inoltrato all’ intermediario può essere inviato con le seguenti modalità a uno dei seguenti indirizzi:</w:t>
      </w:r>
    </w:p>
    <w:p w14:paraId="221C6EFE" w14:textId="77777777" w:rsidR="005A1635" w:rsidRPr="005A1635" w:rsidRDefault="005A1635" w:rsidP="005A1635">
      <w:pPr>
        <w:pStyle w:val="Corpotesto"/>
        <w:rPr>
          <w:rFonts w:asciiTheme="minorHAnsi" w:hAnsiTheme="minorHAnsi" w:cstheme="minorHAnsi"/>
          <w:sz w:val="18"/>
          <w:lang w:val="it-IT"/>
        </w:rPr>
      </w:pPr>
    </w:p>
    <w:p w14:paraId="37DAC849" w14:textId="77777777" w:rsidR="005A1635" w:rsidRPr="005A1635" w:rsidRDefault="005A1635" w:rsidP="005A1635">
      <w:pPr>
        <w:pStyle w:val="Corpotesto"/>
        <w:rPr>
          <w:rFonts w:asciiTheme="minorHAnsi" w:hAnsiTheme="minorHAnsi" w:cstheme="minorHAnsi"/>
          <w:sz w:val="20"/>
          <w:lang w:val="it-IT"/>
        </w:rPr>
      </w:pPr>
    </w:p>
    <w:p w14:paraId="5F427355" w14:textId="77777777" w:rsidR="005A1635" w:rsidRPr="005A1635" w:rsidRDefault="005A1635" w:rsidP="005A1635">
      <w:pPr>
        <w:pStyle w:val="Corpotesto"/>
        <w:spacing w:before="1"/>
        <w:rPr>
          <w:rFonts w:asciiTheme="minorHAnsi" w:hAnsiTheme="minorHAnsi" w:cstheme="minorHAnsi"/>
          <w:sz w:val="16"/>
          <w:lang w:val="it-IT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280"/>
        <w:gridCol w:w="3640"/>
      </w:tblGrid>
      <w:tr w:rsidR="005A1635" w:rsidRPr="006035FD" w14:paraId="67A5A3AF" w14:textId="77777777" w:rsidTr="005A1635">
        <w:trPr>
          <w:trHeight w:val="261"/>
        </w:trPr>
        <w:tc>
          <w:tcPr>
            <w:tcW w:w="9012" w:type="dxa"/>
            <w:gridSpan w:val="3"/>
            <w:shd w:val="clear" w:color="auto" w:fill="D8D8D8"/>
          </w:tcPr>
          <w:p w14:paraId="134F636A" w14:textId="77777777" w:rsidR="005A1635" w:rsidRPr="005A1635" w:rsidRDefault="005A1635" w:rsidP="005A1635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5A1635">
              <w:rPr>
                <w:rFonts w:asciiTheme="minorHAnsi" w:hAnsiTheme="minorHAnsi" w:cstheme="minorHAnsi"/>
                <w:b/>
                <w:w w:val="120"/>
                <w:sz w:val="24"/>
                <w:lang w:val="it-IT"/>
              </w:rPr>
              <w:t>Modalità</w:t>
            </w:r>
            <w:r w:rsidRPr="005A1635">
              <w:rPr>
                <w:rFonts w:asciiTheme="minorHAnsi" w:hAnsiTheme="minorHAnsi" w:cstheme="minorHAnsi"/>
                <w:b/>
                <w:spacing w:val="4"/>
                <w:w w:val="120"/>
                <w:sz w:val="24"/>
                <w:lang w:val="it-IT"/>
              </w:rPr>
              <w:t xml:space="preserve"> </w:t>
            </w:r>
            <w:r w:rsidRPr="005A1635">
              <w:rPr>
                <w:rFonts w:asciiTheme="minorHAnsi" w:hAnsiTheme="minorHAnsi" w:cstheme="minorHAnsi"/>
                <w:b/>
                <w:w w:val="120"/>
                <w:sz w:val="24"/>
                <w:lang w:val="it-IT"/>
              </w:rPr>
              <w:t>di</w:t>
            </w:r>
            <w:r w:rsidRPr="005A1635">
              <w:rPr>
                <w:rFonts w:asciiTheme="minorHAnsi" w:hAnsiTheme="minorHAnsi" w:cstheme="minorHAnsi"/>
                <w:b/>
                <w:spacing w:val="3"/>
                <w:w w:val="120"/>
                <w:sz w:val="24"/>
                <w:lang w:val="it-IT"/>
              </w:rPr>
              <w:t xml:space="preserve"> </w:t>
            </w:r>
            <w:r w:rsidRPr="005A1635">
              <w:rPr>
                <w:rFonts w:asciiTheme="minorHAnsi" w:hAnsiTheme="minorHAnsi" w:cstheme="minorHAnsi"/>
                <w:b/>
                <w:w w:val="120"/>
                <w:sz w:val="24"/>
                <w:lang w:val="it-IT"/>
              </w:rPr>
              <w:t>trasmissione</w:t>
            </w:r>
            <w:r w:rsidRPr="005A1635">
              <w:rPr>
                <w:rFonts w:asciiTheme="minorHAnsi" w:hAnsiTheme="minorHAnsi" w:cstheme="minorHAnsi"/>
                <w:b/>
                <w:spacing w:val="3"/>
                <w:w w:val="120"/>
                <w:sz w:val="24"/>
                <w:lang w:val="it-IT"/>
              </w:rPr>
              <w:t xml:space="preserve"> </w:t>
            </w:r>
            <w:r w:rsidRPr="005A1635">
              <w:rPr>
                <w:rFonts w:asciiTheme="minorHAnsi" w:hAnsiTheme="minorHAnsi" w:cstheme="minorHAnsi"/>
                <w:b/>
                <w:w w:val="120"/>
                <w:sz w:val="24"/>
                <w:lang w:val="it-IT"/>
              </w:rPr>
              <w:t>del</w:t>
            </w:r>
            <w:r w:rsidRPr="005A1635">
              <w:rPr>
                <w:rFonts w:asciiTheme="minorHAnsi" w:hAnsiTheme="minorHAnsi" w:cstheme="minorHAnsi"/>
                <w:b/>
                <w:spacing w:val="3"/>
                <w:w w:val="120"/>
                <w:sz w:val="24"/>
                <w:lang w:val="it-IT"/>
              </w:rPr>
              <w:t xml:space="preserve"> </w:t>
            </w:r>
            <w:r w:rsidRPr="005A1635">
              <w:rPr>
                <w:rFonts w:asciiTheme="minorHAnsi" w:hAnsiTheme="minorHAnsi" w:cstheme="minorHAnsi"/>
                <w:b/>
                <w:w w:val="120"/>
                <w:sz w:val="24"/>
                <w:lang w:val="it-IT"/>
              </w:rPr>
              <w:t>reclamo</w:t>
            </w:r>
            <w:r w:rsidRPr="005A1635">
              <w:rPr>
                <w:rFonts w:asciiTheme="minorHAnsi" w:hAnsiTheme="minorHAnsi" w:cstheme="minorHAnsi"/>
                <w:b/>
                <w:spacing w:val="4"/>
                <w:w w:val="120"/>
                <w:sz w:val="24"/>
                <w:lang w:val="it-IT"/>
              </w:rPr>
              <w:t xml:space="preserve"> </w:t>
            </w:r>
            <w:r w:rsidRPr="005A1635">
              <w:rPr>
                <w:rFonts w:asciiTheme="minorHAnsi" w:hAnsiTheme="minorHAnsi" w:cstheme="minorHAnsi"/>
                <w:b/>
                <w:spacing w:val="-10"/>
                <w:w w:val="120"/>
                <w:sz w:val="24"/>
                <w:lang w:val="it-IT"/>
              </w:rPr>
              <w:t xml:space="preserve">e </w:t>
            </w:r>
            <w:r w:rsidRPr="005A1635">
              <w:rPr>
                <w:rFonts w:asciiTheme="minorHAnsi" w:hAnsiTheme="minorHAnsi" w:cstheme="minorHAnsi"/>
                <w:b/>
                <w:spacing w:val="-2"/>
                <w:w w:val="120"/>
                <w:sz w:val="24"/>
                <w:lang w:val="it-IT"/>
              </w:rPr>
              <w:t>recapiti</w:t>
            </w:r>
          </w:p>
        </w:tc>
      </w:tr>
      <w:tr w:rsidR="005A1635" w:rsidRPr="006035FD" w14:paraId="7014B53C" w14:textId="77777777" w:rsidTr="005A1635">
        <w:trPr>
          <w:trHeight w:val="831"/>
        </w:trPr>
        <w:tc>
          <w:tcPr>
            <w:tcW w:w="3092" w:type="dxa"/>
            <w:shd w:val="clear" w:color="auto" w:fill="F0F0F0"/>
          </w:tcPr>
          <w:p w14:paraId="58856A08" w14:textId="77777777" w:rsidR="005A1635" w:rsidRPr="006035FD" w:rsidRDefault="005A1635" w:rsidP="005A1635">
            <w:pPr>
              <w:pStyle w:val="TableParagraph"/>
              <w:spacing w:before="3" w:line="237" w:lineRule="auto"/>
              <w:ind w:left="0" w:right="91"/>
              <w:rPr>
                <w:rFonts w:asciiTheme="minorHAnsi" w:hAnsiTheme="minorHAnsi" w:cstheme="minorHAnsi"/>
                <w:sz w:val="24"/>
              </w:rPr>
            </w:pPr>
            <w:r w:rsidRPr="006035FD">
              <w:rPr>
                <w:rFonts w:asciiTheme="minorHAnsi" w:hAnsiTheme="minorHAnsi" w:cstheme="minorHAnsi"/>
                <w:w w:val="120"/>
                <w:sz w:val="24"/>
              </w:rPr>
              <w:t xml:space="preserve">Posta </w:t>
            </w:r>
            <w:proofErr w:type="spellStart"/>
            <w:r w:rsidRPr="006035FD">
              <w:rPr>
                <w:rFonts w:asciiTheme="minorHAnsi" w:hAnsiTheme="minorHAnsi" w:cstheme="minorHAnsi"/>
                <w:w w:val="120"/>
                <w:sz w:val="24"/>
              </w:rPr>
              <w:t>ordinaria</w:t>
            </w:r>
            <w:proofErr w:type="spellEnd"/>
            <w:r w:rsidRPr="006035FD">
              <w:rPr>
                <w:rFonts w:asciiTheme="minorHAnsi" w:hAnsiTheme="minorHAnsi" w:cstheme="minorHAnsi"/>
                <w:w w:val="120"/>
                <w:sz w:val="24"/>
              </w:rPr>
              <w:t xml:space="preserve"> </w:t>
            </w:r>
            <w:r w:rsidRPr="006035FD">
              <w:rPr>
                <w:rFonts w:asciiTheme="minorHAnsi" w:hAnsiTheme="minorHAnsi" w:cstheme="minorHAnsi"/>
                <w:spacing w:val="-10"/>
                <w:w w:val="120"/>
                <w:sz w:val="24"/>
              </w:rPr>
              <w:t xml:space="preserve">o </w:t>
            </w:r>
            <w:proofErr w:type="spellStart"/>
            <w:r w:rsidRPr="006035FD">
              <w:rPr>
                <w:rFonts w:asciiTheme="minorHAnsi" w:hAnsiTheme="minorHAnsi" w:cstheme="minorHAnsi"/>
                <w:spacing w:val="-2"/>
                <w:w w:val="125"/>
                <w:sz w:val="24"/>
              </w:rPr>
              <w:t>raccomandata</w:t>
            </w:r>
            <w:proofErr w:type="spellEnd"/>
          </w:p>
        </w:tc>
        <w:tc>
          <w:tcPr>
            <w:tcW w:w="2280" w:type="dxa"/>
            <w:shd w:val="clear" w:color="auto" w:fill="F0F0F0"/>
          </w:tcPr>
          <w:p w14:paraId="11419F9B" w14:textId="77777777" w:rsidR="005A1635" w:rsidRPr="006035FD" w:rsidRDefault="005A1635" w:rsidP="005A1635">
            <w:pPr>
              <w:pStyle w:val="TableParagraph"/>
              <w:spacing w:before="137"/>
              <w:ind w:left="0"/>
              <w:rPr>
                <w:rFonts w:asciiTheme="minorHAnsi" w:hAnsiTheme="minorHAnsi" w:cstheme="minorHAnsi"/>
                <w:sz w:val="24"/>
              </w:rPr>
            </w:pPr>
            <w:r w:rsidRPr="006035FD">
              <w:rPr>
                <w:rFonts w:asciiTheme="minorHAnsi" w:hAnsiTheme="minorHAnsi" w:cstheme="minorHAnsi"/>
                <w:spacing w:val="-4"/>
                <w:w w:val="125"/>
                <w:sz w:val="24"/>
              </w:rPr>
              <w:t xml:space="preserve">Posta </w:t>
            </w:r>
            <w:proofErr w:type="spellStart"/>
            <w:r w:rsidRPr="006035FD">
              <w:rPr>
                <w:rFonts w:asciiTheme="minorHAnsi" w:hAnsiTheme="minorHAnsi" w:cstheme="minorHAnsi"/>
                <w:spacing w:val="-2"/>
                <w:w w:val="120"/>
                <w:sz w:val="24"/>
              </w:rPr>
              <w:t>elettronica</w:t>
            </w:r>
            <w:proofErr w:type="spellEnd"/>
          </w:p>
        </w:tc>
        <w:tc>
          <w:tcPr>
            <w:tcW w:w="3640" w:type="dxa"/>
            <w:shd w:val="clear" w:color="auto" w:fill="F0F0F0"/>
          </w:tcPr>
          <w:p w14:paraId="1D94C9F6" w14:textId="77777777" w:rsidR="005A1635" w:rsidRPr="006035FD" w:rsidRDefault="005A1635" w:rsidP="005A1635">
            <w:pPr>
              <w:pStyle w:val="TableParagraph"/>
              <w:spacing w:before="137"/>
              <w:ind w:left="0"/>
              <w:rPr>
                <w:rFonts w:asciiTheme="minorHAnsi" w:hAnsiTheme="minorHAnsi" w:cstheme="minorHAnsi"/>
                <w:sz w:val="24"/>
              </w:rPr>
            </w:pPr>
            <w:r w:rsidRPr="006035FD">
              <w:rPr>
                <w:rFonts w:asciiTheme="minorHAnsi" w:hAnsiTheme="minorHAnsi" w:cstheme="minorHAnsi"/>
                <w:spacing w:val="-2"/>
                <w:w w:val="125"/>
                <w:sz w:val="24"/>
              </w:rPr>
              <w:t>Posta</w:t>
            </w:r>
            <w:r w:rsidRPr="006035FD">
              <w:rPr>
                <w:rFonts w:asciiTheme="minorHAnsi" w:hAnsiTheme="minorHAnsi" w:cstheme="minorHAnsi"/>
                <w:spacing w:val="-19"/>
                <w:w w:val="125"/>
                <w:sz w:val="24"/>
              </w:rPr>
              <w:t xml:space="preserve"> </w:t>
            </w:r>
            <w:proofErr w:type="spellStart"/>
            <w:r w:rsidRPr="006035FD">
              <w:rPr>
                <w:rFonts w:asciiTheme="minorHAnsi" w:hAnsiTheme="minorHAnsi" w:cstheme="minorHAnsi"/>
                <w:spacing w:val="-2"/>
                <w:w w:val="125"/>
                <w:sz w:val="24"/>
              </w:rPr>
              <w:t>elettronica</w:t>
            </w:r>
            <w:proofErr w:type="spellEnd"/>
            <w:r w:rsidRPr="006035FD">
              <w:rPr>
                <w:rFonts w:asciiTheme="minorHAnsi" w:hAnsiTheme="minorHAnsi" w:cstheme="minorHAnsi"/>
                <w:spacing w:val="-2"/>
                <w:w w:val="125"/>
                <w:sz w:val="24"/>
              </w:rPr>
              <w:t xml:space="preserve"> </w:t>
            </w:r>
            <w:proofErr w:type="spellStart"/>
            <w:r w:rsidRPr="006035FD">
              <w:rPr>
                <w:rFonts w:asciiTheme="minorHAnsi" w:hAnsiTheme="minorHAnsi" w:cstheme="minorHAnsi"/>
                <w:spacing w:val="-2"/>
                <w:w w:val="125"/>
                <w:sz w:val="24"/>
              </w:rPr>
              <w:t>certificata</w:t>
            </w:r>
            <w:proofErr w:type="spellEnd"/>
          </w:p>
        </w:tc>
      </w:tr>
      <w:tr w:rsidR="005A1635" w:rsidRPr="006035FD" w14:paraId="0CEC69E4" w14:textId="77777777" w:rsidTr="005A1635">
        <w:trPr>
          <w:trHeight w:val="876"/>
        </w:trPr>
        <w:tc>
          <w:tcPr>
            <w:tcW w:w="3092" w:type="dxa"/>
          </w:tcPr>
          <w:p w14:paraId="6579BAF3" w14:textId="77777777" w:rsidR="005A1635" w:rsidRPr="005A1635" w:rsidRDefault="005A1635" w:rsidP="005A1635">
            <w:pPr>
              <w:pStyle w:val="TableParagraph"/>
              <w:spacing w:line="267" w:lineRule="exact"/>
              <w:ind w:left="0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5A1635">
              <w:rPr>
                <w:rFonts w:asciiTheme="minorHAnsi" w:hAnsiTheme="minorHAnsi" w:cstheme="minorHAnsi"/>
                <w:b/>
                <w:w w:val="105"/>
                <w:sz w:val="24"/>
                <w:lang w:val="it-IT"/>
              </w:rPr>
              <w:t>HUB</w:t>
            </w:r>
            <w:r w:rsidRPr="005A1635">
              <w:rPr>
                <w:rFonts w:asciiTheme="minorHAnsi" w:hAnsiTheme="minorHAnsi" w:cstheme="minorHAnsi"/>
                <w:b/>
                <w:spacing w:val="-5"/>
                <w:w w:val="105"/>
                <w:sz w:val="24"/>
                <w:lang w:val="it-IT"/>
              </w:rPr>
              <w:t xml:space="preserve"> </w:t>
            </w:r>
            <w:r w:rsidRPr="005A1635">
              <w:rPr>
                <w:rFonts w:asciiTheme="minorHAnsi" w:hAnsiTheme="minorHAnsi" w:cstheme="minorHAnsi"/>
                <w:b/>
                <w:spacing w:val="-5"/>
                <w:w w:val="115"/>
                <w:sz w:val="24"/>
                <w:lang w:val="it-IT"/>
              </w:rPr>
              <w:t xml:space="preserve">03 </w:t>
            </w:r>
            <w:r w:rsidRPr="005A1635">
              <w:rPr>
                <w:rFonts w:asciiTheme="minorHAnsi" w:hAnsiTheme="minorHAnsi" w:cstheme="minorHAnsi"/>
                <w:b/>
                <w:spacing w:val="-2"/>
                <w:w w:val="130"/>
                <w:sz w:val="24"/>
                <w:lang w:val="it-IT"/>
              </w:rPr>
              <w:t>S.r.l.</w:t>
            </w:r>
          </w:p>
          <w:p w14:paraId="0A05FBBC" w14:textId="77777777" w:rsidR="005A1635" w:rsidRPr="005A1635" w:rsidRDefault="005A1635" w:rsidP="005A1635">
            <w:pPr>
              <w:pStyle w:val="TableParagraph"/>
              <w:spacing w:before="4" w:line="237" w:lineRule="auto"/>
              <w:ind w:left="0" w:right="357"/>
              <w:rPr>
                <w:rFonts w:asciiTheme="minorHAnsi" w:hAnsiTheme="minorHAnsi" w:cstheme="minorHAnsi"/>
                <w:bCs/>
                <w:sz w:val="24"/>
                <w:lang w:val="it-IT"/>
              </w:rPr>
            </w:pPr>
            <w:r w:rsidRPr="005A1635">
              <w:rPr>
                <w:rFonts w:asciiTheme="minorHAnsi" w:hAnsiTheme="minorHAnsi" w:cstheme="minorHAnsi"/>
                <w:bCs/>
                <w:w w:val="120"/>
                <w:sz w:val="20"/>
                <w:szCs w:val="18"/>
                <w:lang w:val="it-IT"/>
              </w:rPr>
              <w:t xml:space="preserve">Via Beato </w:t>
            </w:r>
            <w:r w:rsidRPr="005A1635">
              <w:rPr>
                <w:rFonts w:asciiTheme="minorHAnsi" w:hAnsiTheme="minorHAnsi" w:cstheme="minorHAnsi"/>
                <w:bCs/>
                <w:spacing w:val="-2"/>
                <w:w w:val="120"/>
                <w:sz w:val="20"/>
                <w:szCs w:val="18"/>
                <w:lang w:val="it-IT"/>
              </w:rPr>
              <w:t>Odorico,</w:t>
            </w:r>
            <w:r w:rsidRPr="005A1635">
              <w:rPr>
                <w:rFonts w:asciiTheme="minorHAnsi" w:hAnsiTheme="minorHAnsi" w:cstheme="minorHAnsi"/>
                <w:bCs/>
                <w:spacing w:val="-20"/>
                <w:w w:val="120"/>
                <w:sz w:val="20"/>
                <w:szCs w:val="18"/>
                <w:lang w:val="it-IT"/>
              </w:rPr>
              <w:t xml:space="preserve"> </w:t>
            </w:r>
            <w:r w:rsidRPr="005A1635">
              <w:rPr>
                <w:rFonts w:asciiTheme="minorHAnsi" w:hAnsiTheme="minorHAnsi" w:cstheme="minorHAnsi"/>
                <w:bCs/>
                <w:spacing w:val="-2"/>
                <w:w w:val="120"/>
                <w:sz w:val="20"/>
                <w:szCs w:val="18"/>
                <w:lang w:val="it-IT"/>
              </w:rPr>
              <w:t xml:space="preserve">21/1 </w:t>
            </w:r>
            <w:r w:rsidRPr="005A1635">
              <w:rPr>
                <w:rFonts w:asciiTheme="minorHAnsi" w:hAnsiTheme="minorHAnsi" w:cstheme="minorHAnsi"/>
                <w:bCs/>
                <w:spacing w:val="-4"/>
                <w:w w:val="120"/>
                <w:sz w:val="20"/>
                <w:szCs w:val="18"/>
                <w:lang w:val="it-IT"/>
              </w:rPr>
              <w:t xml:space="preserve">33170 </w:t>
            </w:r>
            <w:r w:rsidRPr="005A1635">
              <w:rPr>
                <w:rFonts w:asciiTheme="minorHAnsi" w:hAnsiTheme="minorHAnsi" w:cstheme="minorHAnsi"/>
                <w:bCs/>
                <w:w w:val="115"/>
                <w:sz w:val="20"/>
                <w:szCs w:val="18"/>
                <w:lang w:val="it-IT"/>
              </w:rPr>
              <w:t>Pordenone</w:t>
            </w:r>
            <w:r w:rsidRPr="005A1635">
              <w:rPr>
                <w:rFonts w:asciiTheme="minorHAnsi" w:hAnsiTheme="minorHAnsi" w:cstheme="minorHAnsi"/>
                <w:bCs/>
                <w:spacing w:val="36"/>
                <w:w w:val="115"/>
                <w:sz w:val="20"/>
                <w:szCs w:val="18"/>
                <w:lang w:val="it-IT"/>
              </w:rPr>
              <w:t xml:space="preserve"> </w:t>
            </w:r>
            <w:r w:rsidRPr="005A1635">
              <w:rPr>
                <w:rFonts w:asciiTheme="minorHAnsi" w:hAnsiTheme="minorHAnsi" w:cstheme="minorHAnsi"/>
                <w:bCs/>
                <w:spacing w:val="-4"/>
                <w:w w:val="115"/>
                <w:sz w:val="20"/>
                <w:szCs w:val="18"/>
                <w:lang w:val="it-IT"/>
              </w:rPr>
              <w:t>(PN)</w:t>
            </w:r>
          </w:p>
        </w:tc>
        <w:tc>
          <w:tcPr>
            <w:tcW w:w="2280" w:type="dxa"/>
          </w:tcPr>
          <w:p w14:paraId="22970DA7" w14:textId="77777777" w:rsidR="005A1635" w:rsidRPr="005A1635" w:rsidRDefault="005A1635" w:rsidP="005A1635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  <w:lang w:val="it-IT"/>
              </w:rPr>
            </w:pPr>
          </w:p>
          <w:p w14:paraId="17F3758B" w14:textId="77777777" w:rsidR="005A1635" w:rsidRPr="006035FD" w:rsidRDefault="005A1635" w:rsidP="005A1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A1635">
              <w:rPr>
                <w:rFonts w:asciiTheme="minorHAnsi" w:hAnsiTheme="minorHAnsi" w:cstheme="minorHAnsi"/>
                <w:lang w:val="it-IT"/>
              </w:rPr>
              <w:t xml:space="preserve">  </w:t>
            </w:r>
            <w:hyperlink r:id="rId7" w:history="1">
              <w:r w:rsidRPr="006035FD">
                <w:rPr>
                  <w:rStyle w:val="Collegamentoipertestuale"/>
                  <w:rFonts w:asciiTheme="minorHAnsi" w:hAnsiTheme="minorHAnsi" w:cstheme="minorHAnsi"/>
                  <w:spacing w:val="-2"/>
                  <w:w w:val="125"/>
                  <w:sz w:val="24"/>
                </w:rPr>
                <w:t>info@h03.it</w:t>
              </w:r>
            </w:hyperlink>
          </w:p>
        </w:tc>
        <w:tc>
          <w:tcPr>
            <w:tcW w:w="3640" w:type="dxa"/>
          </w:tcPr>
          <w:p w14:paraId="71F11FF9" w14:textId="77777777" w:rsidR="005A1635" w:rsidRPr="006035FD" w:rsidRDefault="005A1635" w:rsidP="005A1635">
            <w:pPr>
              <w:pStyle w:val="TableParagraph"/>
              <w:ind w:left="0"/>
              <w:rPr>
                <w:rFonts w:asciiTheme="minorHAnsi" w:hAnsiTheme="minorHAnsi" w:cstheme="minorHAnsi"/>
                <w:sz w:val="23"/>
              </w:rPr>
            </w:pPr>
          </w:p>
          <w:p w14:paraId="4A64826D" w14:textId="77777777" w:rsidR="005A1635" w:rsidRPr="006035FD" w:rsidRDefault="005A1635" w:rsidP="005A163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hyperlink r:id="rId8">
              <w:r w:rsidRPr="006035FD">
                <w:rPr>
                  <w:rFonts w:asciiTheme="minorHAnsi" w:hAnsiTheme="minorHAnsi" w:cstheme="minorHAnsi"/>
                  <w:color w:val="0000FF"/>
                  <w:spacing w:val="-2"/>
                  <w:w w:val="120"/>
                  <w:sz w:val="24"/>
                  <w:u w:val="single" w:color="0000FF"/>
                </w:rPr>
                <w:t>h03@legalmail.it</w:t>
              </w:r>
            </w:hyperlink>
          </w:p>
        </w:tc>
      </w:tr>
    </w:tbl>
    <w:p w14:paraId="64A6FE95" w14:textId="77777777" w:rsidR="005A1635" w:rsidRPr="006035FD" w:rsidRDefault="005A1635" w:rsidP="005A1635">
      <w:pPr>
        <w:pStyle w:val="Corpotesto"/>
        <w:rPr>
          <w:rFonts w:asciiTheme="minorHAnsi" w:hAnsiTheme="minorHAnsi" w:cstheme="minorHAnsi"/>
          <w:sz w:val="20"/>
        </w:rPr>
      </w:pPr>
    </w:p>
    <w:p w14:paraId="75818127" w14:textId="77777777" w:rsidR="005A1635" w:rsidRPr="006035FD" w:rsidRDefault="005A1635" w:rsidP="005A1635">
      <w:pPr>
        <w:pStyle w:val="Corpotesto"/>
        <w:spacing w:before="8"/>
        <w:rPr>
          <w:rFonts w:asciiTheme="minorHAnsi" w:hAnsiTheme="minorHAnsi" w:cstheme="minorHAnsi"/>
          <w:sz w:val="26"/>
        </w:rPr>
      </w:pPr>
    </w:p>
    <w:p w14:paraId="0444AC02" w14:textId="77777777" w:rsidR="005A1635" w:rsidRPr="006035FD" w:rsidRDefault="005A1635" w:rsidP="005A1635">
      <w:pPr>
        <w:spacing w:before="109" w:line="230" w:lineRule="auto"/>
        <w:ind w:right="744"/>
        <w:jc w:val="both"/>
        <w:rPr>
          <w:rFonts w:asciiTheme="minorHAnsi" w:hAnsiTheme="minorHAnsi" w:cstheme="minorHAnsi"/>
          <w:w w:val="120"/>
        </w:rPr>
      </w:pPr>
      <w:r w:rsidRPr="006035FD">
        <w:rPr>
          <w:rFonts w:asciiTheme="minorHAnsi" w:hAnsiTheme="minorHAnsi" w:cstheme="minorHAnsi"/>
          <w:b/>
          <w:w w:val="120"/>
        </w:rPr>
        <w:t>L’intermediario è tenuto a dare risposta scritta entro 45 giorni</w:t>
      </w:r>
      <w:r w:rsidRPr="006035FD">
        <w:rPr>
          <w:rFonts w:asciiTheme="minorHAnsi" w:hAnsiTheme="minorHAnsi" w:cstheme="minorHAnsi"/>
          <w:b/>
          <w:spacing w:val="80"/>
          <w:w w:val="120"/>
        </w:rPr>
        <w:t xml:space="preserve"> </w:t>
      </w:r>
      <w:r w:rsidRPr="006035FD">
        <w:rPr>
          <w:rFonts w:asciiTheme="minorHAnsi" w:hAnsiTheme="minorHAnsi" w:cstheme="minorHAnsi"/>
          <w:b/>
          <w:w w:val="120"/>
        </w:rPr>
        <w:t>dalla data di ricevimento del reclamo</w:t>
      </w:r>
      <w:r w:rsidRPr="006035FD">
        <w:rPr>
          <w:rFonts w:asciiTheme="minorHAnsi" w:hAnsiTheme="minorHAnsi" w:cstheme="minorHAnsi"/>
          <w:w w:val="120"/>
        </w:rPr>
        <w:t>.</w:t>
      </w:r>
    </w:p>
    <w:p w14:paraId="59877F7F" w14:textId="77777777" w:rsidR="005A1635" w:rsidRPr="006035FD" w:rsidRDefault="005A1635" w:rsidP="005A1635">
      <w:pPr>
        <w:spacing w:before="109" w:line="230" w:lineRule="auto"/>
        <w:ind w:right="744"/>
        <w:jc w:val="both"/>
        <w:rPr>
          <w:rFonts w:asciiTheme="minorHAnsi" w:hAnsiTheme="minorHAnsi" w:cstheme="minorHAnsi"/>
        </w:rPr>
      </w:pPr>
    </w:p>
    <w:p w14:paraId="3E3322DF" w14:textId="77777777" w:rsidR="005A1635" w:rsidRPr="005A1635" w:rsidRDefault="005A1635" w:rsidP="005A1635">
      <w:pPr>
        <w:pStyle w:val="Corpotesto"/>
        <w:spacing w:before="5" w:line="235" w:lineRule="auto"/>
        <w:ind w:right="729"/>
        <w:jc w:val="both"/>
        <w:rPr>
          <w:rFonts w:asciiTheme="minorHAnsi" w:hAnsiTheme="minorHAnsi" w:cstheme="minorHAnsi"/>
          <w:i/>
          <w:lang w:val="it-IT"/>
        </w:rPr>
      </w:pPr>
      <w:r w:rsidRPr="005A1635">
        <w:rPr>
          <w:rFonts w:asciiTheme="minorHAnsi" w:hAnsiTheme="minorHAnsi" w:cstheme="minorHAnsi"/>
          <w:w w:val="125"/>
          <w:lang w:val="it-IT"/>
        </w:rPr>
        <w:t xml:space="preserve">Il contraente, l’assicurato, il beneficiario e il danneggiato hanno inoltre la possibilità, qualora non dovesse ritenersi soddisfatto dall’esito del reclamo o in caso di assenza di riscontro da parte dell’intermediario o dell’impresa entro il termine di legge </w:t>
      </w:r>
      <w:r w:rsidRPr="005A1635">
        <w:rPr>
          <w:rFonts w:asciiTheme="minorHAnsi" w:hAnsiTheme="minorHAnsi" w:cstheme="minorHAnsi"/>
          <w:b/>
          <w:w w:val="125"/>
          <w:lang w:val="it-IT"/>
        </w:rPr>
        <w:t xml:space="preserve">(45 giorni dalla data di ricevimento del reclamo da parte dell’intermediario), </w:t>
      </w:r>
      <w:r w:rsidRPr="005A1635">
        <w:rPr>
          <w:rFonts w:asciiTheme="minorHAnsi" w:hAnsiTheme="minorHAnsi" w:cstheme="minorHAnsi"/>
          <w:w w:val="125"/>
          <w:lang w:val="it-IT"/>
        </w:rPr>
        <w:t>di rivolgersi all’IVASS, Servizio Vigilanza Intermediari, Via del Quirinale n. 21 - 00187 Roma (</w:t>
      </w:r>
      <w:r w:rsidRPr="005A1635">
        <w:rPr>
          <w:rFonts w:asciiTheme="minorHAnsi" w:hAnsiTheme="minorHAnsi" w:cstheme="minorHAnsi"/>
          <w:b/>
          <w:w w:val="125"/>
          <w:lang w:val="it-IT"/>
        </w:rPr>
        <w:t xml:space="preserve">fax: 06 42133206, </w:t>
      </w:r>
      <w:proofErr w:type="spellStart"/>
      <w:r w:rsidRPr="005A1635">
        <w:rPr>
          <w:rFonts w:asciiTheme="minorHAnsi" w:hAnsiTheme="minorHAnsi" w:cstheme="minorHAnsi"/>
          <w:b/>
          <w:w w:val="125"/>
          <w:lang w:val="it-IT"/>
        </w:rPr>
        <w:t>pec</w:t>
      </w:r>
      <w:proofErr w:type="spellEnd"/>
      <w:r w:rsidRPr="005A1635">
        <w:rPr>
          <w:rFonts w:asciiTheme="minorHAnsi" w:hAnsiTheme="minorHAnsi" w:cstheme="minorHAnsi"/>
          <w:b/>
          <w:w w:val="125"/>
          <w:lang w:val="it-IT"/>
        </w:rPr>
        <w:t xml:space="preserve">: </w:t>
      </w:r>
      <w:hyperlink r:id="rId9">
        <w:r w:rsidRPr="005A1635">
          <w:rPr>
            <w:rFonts w:asciiTheme="minorHAnsi" w:hAnsiTheme="minorHAnsi" w:cstheme="minorHAnsi"/>
            <w:b/>
            <w:color w:val="0000FF"/>
            <w:w w:val="125"/>
            <w:lang w:val="it-IT"/>
          </w:rPr>
          <w:t>ivass@pec.ivass.it</w:t>
        </w:r>
        <w:r w:rsidRPr="005A1635">
          <w:rPr>
            <w:rFonts w:asciiTheme="minorHAnsi" w:hAnsiTheme="minorHAnsi" w:cstheme="minorHAnsi"/>
            <w:b/>
            <w:w w:val="125"/>
            <w:lang w:val="it-IT"/>
          </w:rPr>
          <w:t xml:space="preserve">, </w:t>
        </w:r>
      </w:hyperlink>
      <w:r w:rsidRPr="005A1635">
        <w:rPr>
          <w:rFonts w:asciiTheme="minorHAnsi" w:hAnsiTheme="minorHAnsi" w:cstheme="minorHAnsi"/>
          <w:b/>
          <w:w w:val="125"/>
          <w:lang w:val="it-IT"/>
        </w:rPr>
        <w:t>Info su: www.ivass.it</w:t>
      </w:r>
      <w:r w:rsidRPr="005A1635">
        <w:rPr>
          <w:rFonts w:asciiTheme="minorHAnsi" w:hAnsiTheme="minorHAnsi" w:cstheme="minorHAnsi"/>
          <w:w w:val="125"/>
          <w:lang w:val="it-IT"/>
        </w:rPr>
        <w:t>), allegando la documentazione relativa al reclamo trattato dall’intermediario o dall’impresa preponente. L’informativa è integrata con la procedura per la presentazione dei reclami in caso di rapporti di libera collaborazione ai sensi dell’art. 22, comma 10, D.L. 179/2012 convertito in L. 221/2012</w:t>
      </w:r>
      <w:r w:rsidRPr="005A1635">
        <w:rPr>
          <w:rFonts w:asciiTheme="minorHAnsi" w:hAnsiTheme="minorHAnsi" w:cstheme="minorHAnsi"/>
          <w:i/>
          <w:w w:val="125"/>
          <w:lang w:val="it-IT"/>
        </w:rPr>
        <w:t>.</w:t>
      </w:r>
    </w:p>
    <w:p w14:paraId="13075B18" w14:textId="77777777" w:rsidR="005A1635" w:rsidRPr="005A1635" w:rsidRDefault="005A1635" w:rsidP="005A1635"/>
    <w:sectPr w:rsidR="005A1635" w:rsidRPr="005A1635" w:rsidSect="00A33081">
      <w:headerReference w:type="default" r:id="rId10"/>
      <w:footerReference w:type="default" r:id="rId11"/>
      <w:pgSz w:w="11906" w:h="16838"/>
      <w:pgMar w:top="1417" w:right="1134" w:bottom="1134" w:left="1134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969D" w14:textId="77777777" w:rsidR="006F7B06" w:rsidRDefault="006F7B06" w:rsidP="00A33081">
      <w:r>
        <w:separator/>
      </w:r>
    </w:p>
  </w:endnote>
  <w:endnote w:type="continuationSeparator" w:id="0">
    <w:p w14:paraId="136BBA5D" w14:textId="77777777" w:rsidR="006F7B06" w:rsidRDefault="006F7B06" w:rsidP="00A3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34B5" w14:textId="77777777" w:rsidR="00867D91" w:rsidRPr="00DC66D6" w:rsidRDefault="00867D91" w:rsidP="00867D91">
    <w:pPr>
      <w:pStyle w:val="Pidipagina"/>
      <w:tabs>
        <w:tab w:val="clear" w:pos="4819"/>
        <w:tab w:val="clear" w:pos="9638"/>
        <w:tab w:val="left" w:pos="3294"/>
        <w:tab w:val="left" w:pos="6800"/>
      </w:tabs>
      <w:ind w:left="-567"/>
    </w:pPr>
    <w:r>
      <w:rPr>
        <w:noProof/>
      </w:rPr>
      <w:drawing>
        <wp:inline distT="0" distB="0" distL="0" distR="0" wp14:anchorId="7BEC3D29" wp14:editId="30F35657">
          <wp:extent cx="947928" cy="1115568"/>
          <wp:effectExtent l="0" t="0" r="0" b="2540"/>
          <wp:docPr id="180" name="Immagin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_C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928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C53C5">
      <w:rPr>
        <w:noProof/>
      </w:rPr>
      <w:drawing>
        <wp:inline distT="0" distB="0" distL="0" distR="0" wp14:anchorId="0244189B" wp14:editId="0970B35A">
          <wp:extent cx="1548000" cy="794547"/>
          <wp:effectExtent l="0" t="0" r="0" b="5715"/>
          <wp:docPr id="2" name="Immagin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79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A082C">
      <w:rPr>
        <w:rFonts w:cstheme="minorHAnsi"/>
        <w:noProof/>
      </w:rPr>
      <w:drawing>
        <wp:inline distT="0" distB="0" distL="0" distR="0" wp14:anchorId="439D2A49" wp14:editId="7F6C11E4">
          <wp:extent cx="1692000" cy="576761"/>
          <wp:effectExtent l="0" t="0" r="3810" b="0"/>
          <wp:docPr id="6" name="Immagin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76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367C" w14:textId="77777777" w:rsidR="006F7B06" w:rsidRDefault="006F7B06" w:rsidP="00A33081">
      <w:r>
        <w:separator/>
      </w:r>
    </w:p>
  </w:footnote>
  <w:footnote w:type="continuationSeparator" w:id="0">
    <w:p w14:paraId="7BF107B7" w14:textId="77777777" w:rsidR="006F7B06" w:rsidRDefault="006F7B06" w:rsidP="00A3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CE70" w14:textId="77777777" w:rsidR="00A33081" w:rsidRPr="003B1BD9" w:rsidRDefault="00A33081" w:rsidP="00A33081">
    <w:pPr>
      <w:pStyle w:val="EmployeeName"/>
      <w:ind w:left="-567"/>
      <w:rPr>
        <w:lang w:val="en-US"/>
      </w:rPr>
    </w:pPr>
    <w:r>
      <w:rPr>
        <w:noProof/>
      </w:rPr>
      <w:drawing>
        <wp:inline distT="0" distB="0" distL="0" distR="0" wp14:anchorId="0447FA5F" wp14:editId="585CD1DF">
          <wp:extent cx="1358900" cy="1079500"/>
          <wp:effectExtent l="0" t="0" r="12700" b="1270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1BD9">
      <w:rPr>
        <w:lang w:val="en-US"/>
      </w:rPr>
      <w:t xml:space="preserve">           </w:t>
    </w:r>
    <w:r w:rsidRPr="003B1BD9">
      <w:rPr>
        <w:lang w:val="en-US"/>
      </w:rPr>
      <w:tab/>
    </w:r>
    <w:r w:rsidRPr="003B1BD9">
      <w:rPr>
        <w:lang w:val="en-US"/>
      </w:rPr>
      <w:tab/>
    </w:r>
    <w:r w:rsidRPr="003B1BD9">
      <w:rPr>
        <w:lang w:val="en-US"/>
      </w:rPr>
      <w:tab/>
    </w:r>
    <w:r w:rsidRPr="003B1BD9">
      <w:rPr>
        <w:lang w:val="en-US"/>
      </w:rPr>
      <w:tab/>
    </w:r>
    <w:r w:rsidRPr="003B1BD9">
      <w:rPr>
        <w:lang w:val="en-US"/>
      </w:rPr>
      <w:tab/>
      <w:t xml:space="preserve">        </w:t>
    </w:r>
    <w:r w:rsidRPr="003B1BD9">
      <w:rPr>
        <w:lang w:val="en-US"/>
      </w:rPr>
      <w:tab/>
    </w:r>
    <w:r w:rsidRPr="003B1BD9">
      <w:rPr>
        <w:lang w:val="en-US"/>
      </w:rPr>
      <w:tab/>
    </w:r>
    <w:r w:rsidRPr="003B1BD9">
      <w:rPr>
        <w:lang w:val="en-US"/>
      </w:rPr>
      <w:tab/>
      <w:t xml:space="preserve">   </w:t>
    </w:r>
  </w:p>
  <w:p w14:paraId="2CB16366" w14:textId="77777777" w:rsidR="00A33081" w:rsidRDefault="00A330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71BFC"/>
    <w:multiLevelType w:val="multilevel"/>
    <w:tmpl w:val="7D0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81"/>
    <w:rsid w:val="00000BDA"/>
    <w:rsid w:val="00020DC0"/>
    <w:rsid w:val="001B0320"/>
    <w:rsid w:val="002C2278"/>
    <w:rsid w:val="0053411E"/>
    <w:rsid w:val="005A1635"/>
    <w:rsid w:val="006C5776"/>
    <w:rsid w:val="006E5EBE"/>
    <w:rsid w:val="006F7B06"/>
    <w:rsid w:val="00774324"/>
    <w:rsid w:val="00867D91"/>
    <w:rsid w:val="00905CB4"/>
    <w:rsid w:val="00A33081"/>
    <w:rsid w:val="00A63363"/>
    <w:rsid w:val="00DA0AFB"/>
    <w:rsid w:val="00E1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E7D3"/>
  <w15:docId w15:val="{5EA3776D-21C4-4AC0-99D5-2AE3694A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0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0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30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3081"/>
  </w:style>
  <w:style w:type="paragraph" w:styleId="Pidipagina">
    <w:name w:val="footer"/>
    <w:basedOn w:val="Normale"/>
    <w:link w:val="PidipaginaCarattere"/>
    <w:uiPriority w:val="99"/>
    <w:unhideWhenUsed/>
    <w:rsid w:val="00A330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081"/>
  </w:style>
  <w:style w:type="paragraph" w:customStyle="1" w:styleId="EmployeeName">
    <w:name w:val="Employee Name"/>
    <w:basedOn w:val="Normale"/>
    <w:rsid w:val="00A33081"/>
    <w:pPr>
      <w:spacing w:line="200" w:lineRule="atLeast"/>
      <w:ind w:left="6120"/>
    </w:pPr>
    <w:rPr>
      <w:rFonts w:ascii="Arial Black" w:hAnsi="Arial Black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A6336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633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63363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3363"/>
    <w:rPr>
      <w:rFonts w:ascii="Palatino" w:eastAsia="Palatino" w:hAnsi="Palatino" w:cs="Palatino"/>
      <w:lang w:val="en-US"/>
    </w:rPr>
  </w:style>
  <w:style w:type="paragraph" w:customStyle="1" w:styleId="TableParagraph">
    <w:name w:val="Table Paragraph"/>
    <w:basedOn w:val="Normale"/>
    <w:uiPriority w:val="1"/>
    <w:qFormat/>
    <w:rsid w:val="00A63363"/>
    <w:pPr>
      <w:widowControl w:val="0"/>
      <w:autoSpaceDE w:val="0"/>
      <w:autoSpaceDN w:val="0"/>
      <w:spacing w:before="102"/>
      <w:ind w:left="88"/>
    </w:pPr>
    <w:rPr>
      <w:rFonts w:ascii="Palatino" w:eastAsia="Palatino" w:hAnsi="Palatino" w:cs="Palatino"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rsid w:val="005A1635"/>
    <w:pPr>
      <w:widowControl w:val="0"/>
      <w:autoSpaceDE w:val="0"/>
      <w:autoSpaceDN w:val="0"/>
      <w:spacing w:before="278"/>
      <w:ind w:left="1158"/>
    </w:pPr>
    <w:rPr>
      <w:rFonts w:ascii="Gill Sans MT" w:eastAsia="Gill Sans MT" w:hAnsi="Gill Sans MT" w:cs="Gill Sans MT"/>
      <w:b/>
      <w:bCs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A1635"/>
    <w:rPr>
      <w:rFonts w:ascii="Gill Sans MT" w:eastAsia="Gill Sans MT" w:hAnsi="Gill Sans MT" w:cs="Gill Sans MT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03@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03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ass@pec.ivass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Maura</cp:lastModifiedBy>
  <cp:revision>2</cp:revision>
  <dcterms:created xsi:type="dcterms:W3CDTF">2022-03-31T13:54:00Z</dcterms:created>
  <dcterms:modified xsi:type="dcterms:W3CDTF">2022-03-31T13:54:00Z</dcterms:modified>
</cp:coreProperties>
</file>